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宋体" w:eastAsia="黑体" w:cs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</w:rPr>
        <w:t>附件</w:t>
      </w:r>
      <w:r>
        <w:rPr>
          <w:rFonts w:ascii="黑体" w:hAnsi="宋体" w:eastAsia="黑体" w:cs="黑体"/>
          <w:sz w:val="28"/>
          <w:szCs w:val="28"/>
        </w:rPr>
        <w:t>1</w:t>
      </w:r>
    </w:p>
    <w:p>
      <w:pPr>
        <w:jc w:val="center"/>
        <w:rPr>
          <w:rFonts w:ascii="方正小标宋简体" w:hAnsi="宋体" w:eastAsia="方正小标宋简体" w:cs="Times New Roman"/>
          <w:sz w:val="36"/>
          <w:szCs w:val="36"/>
        </w:rPr>
      </w:pPr>
      <w:r>
        <w:rPr>
          <w:rFonts w:hint="eastAsia" w:ascii="方正小标宋简体" w:hAnsi="宋体" w:eastAsia="方正小标宋简体" w:cs="方正小标宋简体"/>
          <w:sz w:val="36"/>
          <w:szCs w:val="36"/>
        </w:rPr>
        <w:t>2022年度宣传文化发展专项绩效自评表</w:t>
      </w:r>
    </w:p>
    <w:p>
      <w:pPr>
        <w:rPr>
          <w:rFonts w:cs="Times New Roman"/>
        </w:rPr>
      </w:pPr>
    </w:p>
    <w:p>
      <w:pPr>
        <w:widowControl/>
        <w:jc w:val="left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单位名称：襄阳市文学艺术界联合会填报日期：2023年3月14日</w:t>
      </w:r>
    </w:p>
    <w:tbl>
      <w:tblPr>
        <w:tblStyle w:val="16"/>
        <w:tblW w:w="89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227"/>
        <w:gridCol w:w="1015"/>
        <w:gridCol w:w="170"/>
        <w:gridCol w:w="1690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宣传文化发展专项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襄阳市委宣传部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襄阳市文联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、财政专项☑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、市对下转移支付项目□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2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22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72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69.8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97%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1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成本指标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活动费用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72万元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69.8万元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时效指标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活动时间期限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2022年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2022年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质量指标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合规率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文艺志愿服务活动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4场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4场</w:t>
            </w:r>
          </w:p>
        </w:tc>
        <w:tc>
          <w:tcPr>
            <w:tcW w:w="87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</w:pPr>
            <w:r>
              <w:rPr>
                <w:rFonts w:hint="eastAsia" w:ascii="仿宋_GB2312" w:hAnsi="宋体" w:eastAsia="仿宋_GB2312" w:cs="Times New Roman"/>
                <w:kern w:val="0"/>
              </w:rPr>
              <w:t>重点文艺创作扶持项目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11个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11个</w:t>
            </w:r>
          </w:p>
        </w:tc>
        <w:tc>
          <w:tcPr>
            <w:tcW w:w="87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文艺村建设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个</w:t>
            </w:r>
          </w:p>
        </w:tc>
        <w:tc>
          <w:tcPr>
            <w:tcW w:w="87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《汉水》杂志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6期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6期</w:t>
            </w:r>
          </w:p>
        </w:tc>
        <w:tc>
          <w:tcPr>
            <w:tcW w:w="87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社会效益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社会氛围、媒体宣传热度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良</w:t>
            </w:r>
            <w:bookmarkStart w:id="0" w:name="_GoBack"/>
            <w:bookmarkEnd w:id="0"/>
            <w:r>
              <w:rPr>
                <w:rFonts w:hint="eastAsia" w:ascii="仿宋_GB2312" w:hAnsi="宋体" w:eastAsia="仿宋_GB2312" w:cs="Times New Roman"/>
                <w:kern w:val="0"/>
              </w:rPr>
              <w:t>好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服务对象满意度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协会会员参与度、市民热议好评度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24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69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99.4分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1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通过年初计划和工作安排，组织举办了相关活动，活动效果好，影响大，通过文艺人才培训、文艺展览展演、文艺精品扶持等项目，进一步提高了我市文艺人才理论素养与创作水平，不断发现文艺人才，创作出优秀的文艺精品，将文艺成果奉献给了人民，促进了襄阳文艺事业的发展，但还是存在有“高原”无“高峰”等问题，主要原因是人才培养力度仍需加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8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认真策划各项文艺活动，严格向上级报批活动内容和遵守相关程序。市文联会同相关协会，围绕迎接宣传贯彻党的二十大工作主线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以及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落实省委、市委中心工作，策划具体项目，制定方案，经文联党组研究后报市委宣传部审定。开展了“喜迎二十大 奋进新征程”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——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“美的航程”襄阳市美术作品展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、“第二届中国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 xml:space="preserve"> 襄阳岘山网络文学奖颁奖典礼”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等一系列活动，得到了广大群众的欢迎。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开展“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重点文艺创作扶持项目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”，对有能力冲击国家级、省级大奖的文艺项目进行扶持，鼓励扶持了一批文艺精品，得到襄阳文艺工作者的好评。</w:t>
            </w:r>
          </w:p>
          <w:p>
            <w:pPr>
              <w:widowControl/>
              <w:numPr>
                <w:ilvl w:val="0"/>
                <w:numId w:val="1"/>
              </w:numPr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创新文艺宣传方式、改进文艺活动内容，以百姓喜闻乐见的方式向大众传递党的方针政策，用文艺引领文明新风尚，大力弘扬社会主义核心价值观。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numPr>
                <w:ilvl w:val="0"/>
                <w:numId w:val="0"/>
              </w:numPr>
              <w:ind w:firstLine="420" w:firstLineChars="2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3.加大文艺人才培养力度，持续举办文艺培训活动。以“请进来，走出去”的方式，开展攻关型、提升型培训，推进襄阳“出精品，出人才”。</w:t>
            </w:r>
          </w:p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right="360" w:firstLine="360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A304B"/>
    <w:multiLevelType w:val="singleLevel"/>
    <w:tmpl w:val="4C0A30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hjNTc5OTg1NTM5YzU4ZmY3NjMwNmQ5Y2Q3YTIxYTcifQ=="/>
  </w:docVars>
  <w:rsids>
    <w:rsidRoot w:val="00172A27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72A27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4277E2"/>
    <w:rsid w:val="00454808"/>
    <w:rsid w:val="00456EA5"/>
    <w:rsid w:val="004B0542"/>
    <w:rsid w:val="004C70E3"/>
    <w:rsid w:val="004D5902"/>
    <w:rsid w:val="004F4681"/>
    <w:rsid w:val="005163C6"/>
    <w:rsid w:val="0054044B"/>
    <w:rsid w:val="00543EF6"/>
    <w:rsid w:val="00552C91"/>
    <w:rsid w:val="00566763"/>
    <w:rsid w:val="005A1B6B"/>
    <w:rsid w:val="005A4D58"/>
    <w:rsid w:val="005D286B"/>
    <w:rsid w:val="005E12FD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D479B"/>
    <w:rsid w:val="007E4F58"/>
    <w:rsid w:val="00803F2E"/>
    <w:rsid w:val="00844644"/>
    <w:rsid w:val="008B5B64"/>
    <w:rsid w:val="008F435E"/>
    <w:rsid w:val="0090681D"/>
    <w:rsid w:val="009436AB"/>
    <w:rsid w:val="0097472F"/>
    <w:rsid w:val="00974E46"/>
    <w:rsid w:val="00A016A4"/>
    <w:rsid w:val="00A446FD"/>
    <w:rsid w:val="00A86BB1"/>
    <w:rsid w:val="00AF2DBF"/>
    <w:rsid w:val="00B06A06"/>
    <w:rsid w:val="00B93D14"/>
    <w:rsid w:val="00BD3CBE"/>
    <w:rsid w:val="00BF0274"/>
    <w:rsid w:val="00BF655F"/>
    <w:rsid w:val="00CA20FD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929C2"/>
    <w:rsid w:val="00EA3101"/>
    <w:rsid w:val="00EB572F"/>
    <w:rsid w:val="00ED0793"/>
    <w:rsid w:val="00ED584C"/>
    <w:rsid w:val="00F0066A"/>
    <w:rsid w:val="00F15A98"/>
    <w:rsid w:val="00F570A0"/>
    <w:rsid w:val="00F84547"/>
    <w:rsid w:val="00FB21E4"/>
    <w:rsid w:val="0C4E5E32"/>
    <w:rsid w:val="0FD12F72"/>
    <w:rsid w:val="1183057E"/>
    <w:rsid w:val="12DE513B"/>
    <w:rsid w:val="16C309D2"/>
    <w:rsid w:val="24546D07"/>
    <w:rsid w:val="24CA5ECC"/>
    <w:rsid w:val="250D5BE3"/>
    <w:rsid w:val="27465D73"/>
    <w:rsid w:val="294D3BB6"/>
    <w:rsid w:val="29A80723"/>
    <w:rsid w:val="2C076F19"/>
    <w:rsid w:val="32393CAF"/>
    <w:rsid w:val="32E44334"/>
    <w:rsid w:val="350F7EFE"/>
    <w:rsid w:val="39273355"/>
    <w:rsid w:val="3AC702FC"/>
    <w:rsid w:val="414E5E29"/>
    <w:rsid w:val="439A5FE0"/>
    <w:rsid w:val="47C14A2D"/>
    <w:rsid w:val="497A5F98"/>
    <w:rsid w:val="49D246CF"/>
    <w:rsid w:val="516E79EA"/>
    <w:rsid w:val="517D126F"/>
    <w:rsid w:val="55AF2676"/>
    <w:rsid w:val="5743478D"/>
    <w:rsid w:val="57B81486"/>
    <w:rsid w:val="58FD37D0"/>
    <w:rsid w:val="591D4EE2"/>
    <w:rsid w:val="5B1E01CB"/>
    <w:rsid w:val="5BE62C0B"/>
    <w:rsid w:val="5E520129"/>
    <w:rsid w:val="5F6F16D0"/>
    <w:rsid w:val="5FDE335E"/>
    <w:rsid w:val="64FFB8C4"/>
    <w:rsid w:val="66886B9C"/>
    <w:rsid w:val="6BC849C4"/>
    <w:rsid w:val="6CE354A8"/>
    <w:rsid w:val="6ED1538A"/>
    <w:rsid w:val="6F5E4911"/>
    <w:rsid w:val="6FCF2FC1"/>
    <w:rsid w:val="723A6C34"/>
    <w:rsid w:val="7334084B"/>
    <w:rsid w:val="79714322"/>
    <w:rsid w:val="7B317800"/>
    <w:rsid w:val="7D401B69"/>
    <w:rsid w:val="7DFD6D32"/>
    <w:rsid w:val="7EFB161B"/>
    <w:rsid w:val="DFEDC9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qFormat/>
    <w:uiPriority w:val="99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4">
    <w:name w:val="heading 3"/>
    <w:basedOn w:val="1"/>
    <w:next w:val="1"/>
    <w:link w:val="25"/>
    <w:qFormat/>
    <w:uiPriority w:val="9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5">
    <w:name w:val="heading 4"/>
    <w:basedOn w:val="1"/>
    <w:next w:val="1"/>
    <w:link w:val="26"/>
    <w:qFormat/>
    <w:uiPriority w:val="9"/>
    <w:pPr>
      <w:keepNext/>
      <w:keepLines/>
      <w:outlineLvl w:val="3"/>
    </w:pPr>
    <w:rPr>
      <w:b/>
      <w:bCs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7"/>
    <w:unhideWhenUsed/>
    <w:qFormat/>
    <w:uiPriority w:val="99"/>
    <w:pPr>
      <w:jc w:val="left"/>
    </w:p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Date"/>
    <w:basedOn w:val="1"/>
    <w:next w:val="1"/>
    <w:link w:val="35"/>
    <w:semiHidden/>
    <w:qFormat/>
    <w:uiPriority w:val="99"/>
    <w:pPr>
      <w:ind w:left="100" w:leftChars="2500"/>
    </w:pPr>
  </w:style>
  <w:style w:type="paragraph" w:styleId="9">
    <w:name w:val="Balloon Text"/>
    <w:basedOn w:val="1"/>
    <w:link w:val="36"/>
    <w:semiHidden/>
    <w:qFormat/>
    <w:uiPriority w:val="99"/>
    <w:rPr>
      <w:sz w:val="18"/>
      <w:szCs w:val="18"/>
    </w:rPr>
  </w:style>
  <w:style w:type="paragraph" w:styleId="10">
    <w:name w:val="footer"/>
    <w:basedOn w:val="1"/>
    <w:link w:val="3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paragraph" w:styleId="15">
    <w:name w:val="annotation subject"/>
    <w:basedOn w:val="6"/>
    <w:next w:val="6"/>
    <w:link w:val="34"/>
    <w:semiHidden/>
    <w:qFormat/>
    <w:uiPriority w:val="99"/>
    <w:rPr>
      <w:b/>
      <w:bCs/>
    </w:rPr>
  </w:style>
  <w:style w:type="character" w:styleId="18">
    <w:name w:val="Strong"/>
    <w:qFormat/>
    <w:uiPriority w:val="22"/>
    <w:rPr>
      <w:b/>
      <w:bCs/>
    </w:rPr>
  </w:style>
  <w:style w:type="character" w:styleId="19">
    <w:name w:val="page number"/>
    <w:basedOn w:val="17"/>
    <w:qFormat/>
    <w:uiPriority w:val="99"/>
  </w:style>
  <w:style w:type="character" w:styleId="20">
    <w:name w:val="FollowedHyperlink"/>
    <w:semiHidden/>
    <w:qFormat/>
    <w:uiPriority w:val="99"/>
    <w:rPr>
      <w:color w:val="800080"/>
      <w:u w:val="single"/>
    </w:rPr>
  </w:style>
  <w:style w:type="character" w:styleId="21">
    <w:name w:val="Hyperlink"/>
    <w:qFormat/>
    <w:uiPriority w:val="99"/>
    <w:rPr>
      <w:color w:val="0000FF"/>
      <w:u w:val="single"/>
    </w:rPr>
  </w:style>
  <w:style w:type="character" w:styleId="22">
    <w:name w:val="annotation reference"/>
    <w:unhideWhenUsed/>
    <w:qFormat/>
    <w:uiPriority w:val="99"/>
    <w:rPr>
      <w:sz w:val="21"/>
      <w:szCs w:val="21"/>
    </w:rPr>
  </w:style>
  <w:style w:type="character" w:customStyle="1" w:styleId="23">
    <w:name w:val="标题 1 Char"/>
    <w:link w:val="2"/>
    <w:qFormat/>
    <w:uiPriority w:val="9"/>
    <w:rPr>
      <w:rFonts w:ascii="Times New Roman" w:hAnsi="Times New Roman" w:eastAsia="方正小标宋简体"/>
      <w:b/>
      <w:bCs/>
      <w:kern w:val="44"/>
      <w:sz w:val="44"/>
      <w:szCs w:val="44"/>
    </w:rPr>
  </w:style>
  <w:style w:type="character" w:customStyle="1" w:styleId="24">
    <w:name w:val="标题 2 Char"/>
    <w:link w:val="3"/>
    <w:qFormat/>
    <w:uiPriority w:val="9"/>
    <w:rPr>
      <w:rFonts w:ascii="Times New Roman" w:hAnsi="Times New Roman" w:eastAsia="黑体"/>
      <w:b/>
      <w:bCs/>
      <w:sz w:val="30"/>
      <w:szCs w:val="32"/>
    </w:rPr>
  </w:style>
  <w:style w:type="character" w:customStyle="1" w:styleId="25">
    <w:name w:val="标题 3 Char"/>
    <w:link w:val="4"/>
    <w:qFormat/>
    <w:uiPriority w:val="9"/>
    <w:rPr>
      <w:rFonts w:ascii="Times New Roman" w:hAnsi="Times New Roman" w:eastAsia="仿宋_GB2312"/>
      <w:b/>
      <w:bCs/>
      <w:sz w:val="28"/>
      <w:szCs w:val="32"/>
    </w:rPr>
  </w:style>
  <w:style w:type="character" w:customStyle="1" w:styleId="26">
    <w:name w:val="标题 4 Char"/>
    <w:link w:val="5"/>
    <w:qFormat/>
    <w:uiPriority w:val="9"/>
    <w:rPr>
      <w:rFonts w:ascii="Times New Roman" w:hAnsi="Times New Roman" w:eastAsia="仿宋_GB2312"/>
      <w:b/>
      <w:bCs/>
      <w:kern w:val="2"/>
      <w:sz w:val="28"/>
      <w:szCs w:val="28"/>
    </w:rPr>
  </w:style>
  <w:style w:type="character" w:customStyle="1" w:styleId="27">
    <w:name w:val="批注文字 Char"/>
    <w:link w:val="6"/>
    <w:qFormat/>
    <w:uiPriority w:val="99"/>
    <w:rPr>
      <w:rFonts w:ascii="Times New Roman" w:hAnsi="Times New Roman" w:eastAsia="仿宋_GB2312"/>
      <w:kern w:val="2"/>
      <w:sz w:val="28"/>
      <w:szCs w:val="24"/>
    </w:rPr>
  </w:style>
  <w:style w:type="paragraph" w:styleId="28">
    <w:name w:val="No Spacing"/>
    <w:qFormat/>
    <w:uiPriority w:val="1"/>
    <w:pPr>
      <w:widowControl w:val="0"/>
      <w:topLinePunct/>
      <w:ind w:firstLine="200" w:firstLineChars="200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paragraph" w:styleId="29">
    <w:name w:val="List Paragraph"/>
    <w:basedOn w:val="1"/>
    <w:qFormat/>
    <w:uiPriority w:val="99"/>
    <w:pPr>
      <w:ind w:firstLine="420"/>
    </w:pPr>
  </w:style>
  <w:style w:type="paragraph" w:customStyle="1" w:styleId="30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paragraph" w:customStyle="1" w:styleId="31">
    <w:name w:val="目录 31"/>
    <w:basedOn w:val="1"/>
    <w:next w:val="1"/>
    <w:unhideWhenUsed/>
    <w:qFormat/>
    <w:uiPriority w:val="39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32">
    <w:name w:val="目录 11"/>
    <w:basedOn w:val="1"/>
    <w:next w:val="1"/>
    <w:unhideWhenUsed/>
    <w:qFormat/>
    <w:uiPriority w:val="39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33">
    <w:name w:val="目录 21"/>
    <w:basedOn w:val="1"/>
    <w:next w:val="1"/>
    <w:unhideWhenUsed/>
    <w:qFormat/>
    <w:uiPriority w:val="39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34">
    <w:name w:val="批注主题 Char"/>
    <w:basedOn w:val="27"/>
    <w:link w:val="15"/>
    <w:semiHidden/>
    <w:qFormat/>
    <w:uiPriority w:val="99"/>
    <w:rPr>
      <w:rFonts w:ascii="等线" w:hAnsi="等线" w:eastAsia="等线" w:cs="等线"/>
      <w:b/>
      <w:bCs/>
      <w:kern w:val="2"/>
      <w:sz w:val="21"/>
      <w:szCs w:val="21"/>
    </w:rPr>
  </w:style>
  <w:style w:type="character" w:customStyle="1" w:styleId="35">
    <w:name w:val="日期 Char"/>
    <w:basedOn w:val="17"/>
    <w:link w:val="8"/>
    <w:semiHidden/>
    <w:qFormat/>
    <w:uiPriority w:val="99"/>
    <w:rPr>
      <w:rFonts w:ascii="等线" w:hAnsi="等线" w:eastAsia="等线" w:cs="等线"/>
      <w:kern w:val="2"/>
      <w:sz w:val="21"/>
      <w:szCs w:val="21"/>
    </w:rPr>
  </w:style>
  <w:style w:type="character" w:customStyle="1" w:styleId="36">
    <w:name w:val="批注框文本 Char"/>
    <w:basedOn w:val="17"/>
    <w:link w:val="9"/>
    <w:semiHidden/>
    <w:qFormat/>
    <w:uiPriority w:val="99"/>
    <w:rPr>
      <w:rFonts w:ascii="等线" w:hAnsi="等线" w:eastAsia="等线" w:cs="等线"/>
      <w:kern w:val="2"/>
      <w:sz w:val="18"/>
      <w:szCs w:val="18"/>
    </w:rPr>
  </w:style>
  <w:style w:type="character" w:customStyle="1" w:styleId="37">
    <w:name w:val="页脚 Char"/>
    <w:basedOn w:val="17"/>
    <w:link w:val="10"/>
    <w:qFormat/>
    <w:uiPriority w:val="99"/>
    <w:rPr>
      <w:rFonts w:ascii="等线" w:hAnsi="等线" w:eastAsia="等线" w:cs="等线"/>
      <w:kern w:val="2"/>
      <w:sz w:val="18"/>
      <w:szCs w:val="18"/>
    </w:rPr>
  </w:style>
  <w:style w:type="character" w:customStyle="1" w:styleId="38">
    <w:name w:val="页眉 Char"/>
    <w:basedOn w:val="17"/>
    <w:link w:val="11"/>
    <w:qFormat/>
    <w:uiPriority w:val="99"/>
    <w:rPr>
      <w:rFonts w:ascii="等线" w:hAnsi="等线" w:eastAsia="等线" w:cs="等线"/>
      <w:kern w:val="2"/>
      <w:sz w:val="18"/>
      <w:szCs w:val="18"/>
    </w:rPr>
  </w:style>
  <w:style w:type="paragraph" w:customStyle="1" w:styleId="39">
    <w:name w:val="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0">
    <w:name w:val="xl77"/>
    <w:basedOn w:val="1"/>
    <w:qFormat/>
    <w:uiPriority w:val="9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41">
    <w:name w:val="xl78"/>
    <w:basedOn w:val="1"/>
    <w:qFormat/>
    <w:uiPriority w:val="99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2">
    <w:name w:val="xl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3">
    <w:name w:val="xl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4">
    <w:name w:val="xl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5">
    <w:name w:val="xl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6">
    <w:name w:val="xl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7">
    <w:name w:val="xl84"/>
    <w:basedOn w:val="1"/>
    <w:qFormat/>
    <w:uiPriority w:val="99"/>
    <w:pPr>
      <w:widowControl/>
      <w:pBdr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8">
    <w:name w:val="xl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9">
    <w:name w:val="xl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0">
    <w:name w:val="xl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1">
    <w:name w:val="xl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2">
    <w:name w:val="xl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3">
    <w:name w:val="xl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4">
    <w:name w:val="xl9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5">
    <w:name w:val="xl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6">
    <w:name w:val="xl9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7">
    <w:name w:val="xl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8">
    <w:name w:val="xl95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9">
    <w:name w:val="xl96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0">
    <w:name w:val="xl97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1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2">
    <w:name w:val="xl9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3">
    <w:name w:val="xl10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4">
    <w:name w:val="抄 送"/>
    <w:basedOn w:val="1"/>
    <w:qFormat/>
    <w:uiPriority w:val="0"/>
    <w:pPr>
      <w:framePr w:wrap="notBeside" w:vAnchor="margin" w:hAnchor="margin" w:yAlign="bottom"/>
    </w:pPr>
    <w:rPr>
      <w:rFonts w:ascii="Calibri" w:hAnsi="Calibri" w:eastAsia="仿宋_GB2312" w:cs="Calibri"/>
      <w:sz w:val="32"/>
      <w:szCs w:val="32"/>
    </w:rPr>
  </w:style>
  <w:style w:type="paragraph" w:customStyle="1" w:styleId="65">
    <w:name w:val="xl65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66">
    <w:name w:val="xl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67">
    <w:name w:val="xl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68">
    <w:name w:val="xl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69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70">
    <w:name w:val="xl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71">
    <w:name w:val="xl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2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3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74">
    <w:name w:val="xl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6"/>
      <w:szCs w:val="16"/>
    </w:rPr>
  </w:style>
  <w:style w:type="paragraph" w:customStyle="1" w:styleId="75">
    <w:name w:val="xl75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76">
    <w:name w:val="xl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77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</w:rPr>
  </w:style>
  <w:style w:type="paragraph" w:customStyle="1" w:styleId="78">
    <w:name w:val="[Normal]"/>
    <w:unhideWhenUsed/>
    <w:qFormat/>
    <w:uiPriority w:val="0"/>
    <w:rPr>
      <w:rFonts w:hint="eastAsia" w:ascii="宋体" w:hAnsi="宋体" w:eastAsia="宋体" w:cs="Times New Roman"/>
      <w:sz w:val="24"/>
      <w:szCs w:val="24"/>
      <w:lang w:val="zh-CN" w:eastAsia="zh-CN" w:bidi="ar-SA"/>
    </w:rPr>
  </w:style>
  <w:style w:type="paragraph" w:customStyle="1" w:styleId="79">
    <w:name w:val="正文1"/>
    <w:basedOn w:val="78"/>
    <w:unhideWhenUsed/>
    <w:qFormat/>
    <w:uiPriority w:val="0"/>
    <w:pPr>
      <w:jc w:val="both"/>
    </w:pPr>
    <w:rPr>
      <w:rFonts w:hint="default" w:ascii="Times New Roman" w:hAnsi="Times New Roman" w:eastAsia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1176</Words>
  <Characters>269</Characters>
  <Lines>2</Lines>
  <Paragraphs>2</Paragraphs>
  <TotalTime>16</TotalTime>
  <ScaleCrop>false</ScaleCrop>
  <LinksUpToDate>false</LinksUpToDate>
  <CharactersWithSpaces>1443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2023-04-10T18:06:00Z</dcterms:created>
  <dc:creator>微软用户</dc:creator>
  <cp:lastModifiedBy>LENOVO</cp:lastModifiedBy>
  <cp:lastPrinted>2021-03-18T17:42:00Z</cp:lastPrinted>
  <dcterms:modified xsi:type="dcterms:W3CDTF">2023-04-14T02:57:52Z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A1607CA24C4F4A2B93F698185DECF91B</vt:lpwstr>
  </property>
</Properties>
</file>